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4001" w:rsidRPr="003D786C" w:rsidRDefault="003D786C" w:rsidP="003D786C">
      <w:pPr>
        <w:pStyle w:val="Heading2"/>
        <w:jc w:val="center"/>
        <w:rPr>
          <w:b w:val="0"/>
          <w:bCs w:val="0"/>
        </w:rPr>
      </w:pPr>
      <w:r w:rsidRPr="003D786C">
        <w:t>"DEIFICATION AND WORSHIP"</w:t>
      </w:r>
    </w:p>
    <w:p w:rsidR="00CE4001" w:rsidRDefault="00CE4001" w:rsidP="00017D40">
      <w:pPr>
        <w:rPr>
          <w:rFonts w:ascii="Helvetica" w:eastAsia="Times New Roman" w:hAnsi="Helvetica" w:cs="Helvetica"/>
          <w:b/>
          <w:bCs/>
          <w:sz w:val="27"/>
          <w:szCs w:val="27"/>
        </w:rPr>
      </w:pPr>
    </w:p>
    <w:p w:rsidR="00CE4001" w:rsidRDefault="00CE4001" w:rsidP="00017D40">
      <w:pPr>
        <w:rPr>
          <w:rFonts w:ascii="Helvetica" w:eastAsia="Times New Roman" w:hAnsi="Helvetica" w:cs="Helvetica"/>
          <w:b/>
          <w:bCs/>
          <w:sz w:val="27"/>
          <w:szCs w:val="27"/>
        </w:rPr>
      </w:pPr>
      <w:r w:rsidRPr="00017D40">
        <w:rPr>
          <w:rFonts w:ascii="Helvetica" w:eastAsia="Times New Roman" w:hAnsi="Helvetica" w:cs="Helvetica"/>
          <w:b/>
          <w:bCs/>
          <w:sz w:val="27"/>
          <w:szCs w:val="27"/>
        </w:rPr>
        <w:t xml:space="preserve">Subject: </w:t>
      </w:r>
      <w:r w:rsidR="003D786C">
        <w:rPr>
          <w:rFonts w:ascii="Helvetica" w:hAnsi="Helvetica" w:cs="Helvetica"/>
          <w:b/>
          <w:bCs/>
          <w:sz w:val="27"/>
          <w:szCs w:val="27"/>
        </w:rPr>
        <w:t>Deification and worship with content and efficacy</w:t>
      </w:r>
      <w:r>
        <w:rPr>
          <w:rFonts w:ascii="Helvetica" w:eastAsia="Times New Roman" w:hAnsi="Helvetica" w:cs="Helvetica"/>
          <w:b/>
          <w:bCs/>
          <w:sz w:val="27"/>
          <w:szCs w:val="27"/>
        </w:rPr>
        <w:t xml:space="preserve">  </w:t>
      </w:r>
    </w:p>
    <w:p w:rsidR="00CE4001" w:rsidRDefault="00CE4001" w:rsidP="00017D40">
      <w:pPr>
        <w:rPr>
          <w:rFonts w:ascii="Helvetica" w:eastAsia="Times New Roman" w:hAnsi="Helvetica" w:cs="Helvetica"/>
          <w:b/>
          <w:bCs/>
          <w:sz w:val="27"/>
          <w:szCs w:val="27"/>
        </w:rPr>
      </w:pPr>
    </w:p>
    <w:p w:rsidR="00CE4001" w:rsidRPr="00CE4001" w:rsidRDefault="00CE4001" w:rsidP="00CE4001">
      <w:pPr>
        <w:rPr>
          <w:rFonts w:ascii="Helvetica" w:eastAsia="Times New Roman" w:hAnsi="Helvetica" w:cs="Helvetica"/>
          <w:b/>
          <w:bCs/>
          <w:sz w:val="28"/>
          <w:szCs w:val="28"/>
        </w:rPr>
      </w:pPr>
      <w:r w:rsidRPr="00CE4001">
        <w:rPr>
          <w:rFonts w:ascii="Helvetica" w:eastAsia="Times New Roman" w:hAnsi="Helvetica" w:cs="Helvetica"/>
          <w:b/>
          <w:bCs/>
          <w:sz w:val="28"/>
          <w:szCs w:val="28"/>
        </w:rPr>
        <w:t>Sharing For Thought:</w:t>
      </w:r>
      <w:r w:rsidRPr="00FE4DB9">
        <w:rPr>
          <w:rFonts w:ascii="Helvetica" w:eastAsia="Times New Roman" w:hAnsi="Helvetica" w:cs="Helvetica"/>
          <w:b/>
          <w:bCs/>
          <w:sz w:val="28"/>
          <w:szCs w:val="28"/>
        </w:rPr>
        <w:t xml:space="preserve">  </w:t>
      </w:r>
      <w:r w:rsidRPr="00CE4001">
        <w:rPr>
          <w:rFonts w:ascii="Helvetica" w:eastAsia="Times New Roman" w:hAnsi="Helvetica" w:cs="Helvetica"/>
          <w:b/>
          <w:bCs/>
          <w:sz w:val="28"/>
          <w:szCs w:val="28"/>
        </w:rPr>
        <w:t>Archb</w:t>
      </w:r>
      <w:r w:rsidR="00FE4DB9">
        <w:rPr>
          <w:rFonts w:ascii="Helvetica" w:eastAsia="Times New Roman" w:hAnsi="Helvetica" w:cs="Helvetica"/>
          <w:b/>
          <w:bCs/>
          <w:sz w:val="28"/>
          <w:szCs w:val="28"/>
        </w:rPr>
        <w:t xml:space="preserve">ishop </w:t>
      </w:r>
      <w:proofErr w:type="spellStart"/>
      <w:r w:rsidRPr="00CE4001">
        <w:rPr>
          <w:rFonts w:ascii="Helvetica" w:eastAsia="Times New Roman" w:hAnsi="Helvetica" w:cs="Helvetica"/>
          <w:b/>
          <w:bCs/>
          <w:sz w:val="28"/>
          <w:szCs w:val="28"/>
        </w:rPr>
        <w:t>Chrysostomos</w:t>
      </w:r>
      <w:proofErr w:type="spellEnd"/>
      <w:r w:rsidRPr="00CE4001">
        <w:rPr>
          <w:rFonts w:ascii="Helvetica" w:eastAsia="Times New Roman" w:hAnsi="Helvetica" w:cs="Helvetica"/>
          <w:b/>
          <w:bCs/>
          <w:sz w:val="28"/>
          <w:szCs w:val="28"/>
        </w:rPr>
        <w:t xml:space="preserve"> of Etna</w:t>
      </w:r>
    </w:p>
    <w:p w:rsidR="00017D40" w:rsidRPr="00017D40" w:rsidRDefault="00017D40" w:rsidP="00017D40">
      <w:pPr>
        <w:rPr>
          <w:rFonts w:ascii="Helvetica" w:eastAsia="Times New Roman" w:hAnsi="Helvetica" w:cs="Helvetica"/>
          <w:sz w:val="28"/>
          <w:szCs w:val="28"/>
        </w:rPr>
      </w:pPr>
      <w:r w:rsidRPr="00017D40">
        <w:rPr>
          <w:rFonts w:ascii="Helvetica" w:eastAsia="Times New Roman" w:hAnsi="Helvetica" w:cs="Helvetica"/>
          <w:b/>
          <w:bCs/>
          <w:sz w:val="28"/>
          <w:szCs w:val="28"/>
        </w:rPr>
        <w:t xml:space="preserve">Date: </w:t>
      </w:r>
      <w:r w:rsidR="003D786C">
        <w:rPr>
          <w:rFonts w:ascii="Helvetica" w:hAnsi="Helvetica" w:cs="Helvetica"/>
          <w:sz w:val="27"/>
          <w:szCs w:val="27"/>
        </w:rPr>
        <w:t>22 May 2015 01:23:33 GMT+01:00</w:t>
      </w:r>
    </w:p>
    <w:p w:rsidR="00017D40" w:rsidRPr="00017D40" w:rsidRDefault="00017D40" w:rsidP="00017D40">
      <w:pPr>
        <w:rPr>
          <w:rFonts w:ascii="Times New Roman" w:eastAsia="Times New Roman" w:hAnsi="Times New Roman" w:cs="Times New Roman"/>
          <w:sz w:val="24"/>
          <w:szCs w:val="24"/>
        </w:rPr>
      </w:pPr>
    </w:p>
    <w:p w:rsidR="00017D40" w:rsidRPr="003D786C" w:rsidRDefault="003D786C" w:rsidP="00017D40">
      <w:pPr>
        <w:rPr>
          <w:rFonts w:ascii="Times New Roman" w:hAnsi="Times New Roman" w:cs="Times New Roman"/>
          <w:sz w:val="24"/>
          <w:szCs w:val="24"/>
        </w:rPr>
      </w:pPr>
      <w:r w:rsidRPr="003D786C">
        <w:rPr>
          <w:rFonts w:ascii="Times New Roman" w:hAnsi="Times New Roman" w:cs="Times New Roman"/>
          <w:sz w:val="24"/>
          <w:szCs w:val="24"/>
        </w:rPr>
        <w:t>To: Clergy, Faithful, and Friends</w:t>
      </w:r>
    </w:p>
    <w:p w:rsidR="003D786C" w:rsidRPr="00017D40" w:rsidRDefault="003D786C" w:rsidP="00017D40">
      <w:pPr>
        <w:rPr>
          <w:rFonts w:ascii="Times New Roman" w:eastAsia="Times New Roman" w:hAnsi="Times New Roman" w:cs="Times New Roman"/>
          <w:sz w:val="24"/>
          <w:szCs w:val="24"/>
        </w:rPr>
      </w:pPr>
    </w:p>
    <w:p w:rsidR="003D786C" w:rsidRPr="003D786C" w:rsidRDefault="003D786C" w:rsidP="003D786C">
      <w:pPr>
        <w:rPr>
          <w:rFonts w:ascii="Times New Roman" w:eastAsia="Times New Roman" w:hAnsi="Times New Roman" w:cs="Times New Roman"/>
          <w:sz w:val="24"/>
          <w:szCs w:val="24"/>
        </w:rPr>
      </w:pPr>
      <w:r w:rsidRPr="003D786C">
        <w:rPr>
          <w:rFonts w:ascii="Times New Roman" w:eastAsia="Times New Roman" w:hAnsi="Times New Roman" w:cs="Times New Roman"/>
          <w:sz w:val="24"/>
          <w:szCs w:val="24"/>
        </w:rPr>
        <w:t xml:space="preserve">The Lord </w:t>
      </w:r>
      <w:proofErr w:type="gramStart"/>
      <w:r w:rsidRPr="003D786C">
        <w:rPr>
          <w:rFonts w:ascii="Times New Roman" w:eastAsia="Times New Roman" w:hAnsi="Times New Roman" w:cs="Times New Roman"/>
          <w:sz w:val="24"/>
          <w:szCs w:val="24"/>
        </w:rPr>
        <w:t>bless</w:t>
      </w:r>
      <w:proofErr w:type="gramEnd"/>
      <w:r w:rsidRPr="003D786C">
        <w:rPr>
          <w:rFonts w:ascii="Times New Roman" w:eastAsia="Times New Roman" w:hAnsi="Times New Roman" w:cs="Times New Roman"/>
          <w:sz w:val="24"/>
          <w:szCs w:val="24"/>
        </w:rPr>
        <w:t xml:space="preserve"> you. </w:t>
      </w:r>
    </w:p>
    <w:p w:rsidR="003D786C" w:rsidRPr="003D786C" w:rsidRDefault="003D786C" w:rsidP="003D786C">
      <w:pPr>
        <w:rPr>
          <w:rFonts w:ascii="Times New Roman" w:eastAsia="Times New Roman" w:hAnsi="Times New Roman" w:cs="Times New Roman"/>
          <w:sz w:val="24"/>
          <w:szCs w:val="24"/>
        </w:rPr>
      </w:pPr>
    </w:p>
    <w:p w:rsidR="003D786C" w:rsidRPr="003D786C" w:rsidRDefault="003D786C" w:rsidP="003D786C">
      <w:pPr>
        <w:rPr>
          <w:rFonts w:ascii="Times New Roman" w:eastAsia="Times New Roman" w:hAnsi="Times New Roman" w:cs="Times New Roman"/>
          <w:sz w:val="24"/>
          <w:szCs w:val="24"/>
        </w:rPr>
      </w:pPr>
      <w:r w:rsidRPr="003D786C">
        <w:rPr>
          <w:rFonts w:ascii="Times New Roman" w:eastAsia="Times New Roman" w:hAnsi="Times New Roman" w:cs="Times New Roman"/>
          <w:sz w:val="24"/>
          <w:szCs w:val="24"/>
        </w:rPr>
        <w:t xml:space="preserve">I have received a number of notes about His Grace, Bishop </w:t>
      </w:r>
      <w:proofErr w:type="spellStart"/>
      <w:r w:rsidRPr="003D786C">
        <w:rPr>
          <w:rFonts w:ascii="Times New Roman" w:eastAsia="Times New Roman" w:hAnsi="Times New Roman" w:cs="Times New Roman"/>
          <w:sz w:val="24"/>
          <w:szCs w:val="24"/>
        </w:rPr>
        <w:t>Auxentios</w:t>
      </w:r>
      <w:proofErr w:type="spellEnd"/>
      <w:r w:rsidRPr="003D786C">
        <w:rPr>
          <w:rFonts w:ascii="Times New Roman" w:eastAsia="Times New Roman" w:hAnsi="Times New Roman" w:cs="Times New Roman"/>
          <w:sz w:val="24"/>
          <w:szCs w:val="24"/>
        </w:rPr>
        <w:t xml:space="preserve">' reply to the </w:t>
      </w:r>
      <w:proofErr w:type="spellStart"/>
      <w:r w:rsidRPr="003D786C">
        <w:rPr>
          <w:rFonts w:ascii="Times New Roman" w:eastAsia="Times New Roman" w:hAnsi="Times New Roman" w:cs="Times New Roman"/>
          <w:sz w:val="24"/>
          <w:szCs w:val="24"/>
        </w:rPr>
        <w:t>Orthodoxwiki</w:t>
      </w:r>
      <w:proofErr w:type="spellEnd"/>
      <w:r w:rsidRPr="003D786C">
        <w:rPr>
          <w:rFonts w:ascii="Times New Roman" w:eastAsia="Times New Roman" w:hAnsi="Times New Roman" w:cs="Times New Roman"/>
          <w:sz w:val="24"/>
          <w:szCs w:val="24"/>
        </w:rPr>
        <w:t xml:space="preserve"> and the very low spiritual level of the accusations, by a young priest working in the editorial department of this website, who dismissed His Grace as a schismatic, though (whether sarcastically, I cannot say) a schismatic with hope by virtue of his not being a heretic.  His Grace's elevated response to this adolescent name-calling sparked, indeed, some very good responses from serious Orthodox (not just in our jurisdiction but beyond it), who expressed mature and, in my view, spiritually sound objections to the direction of so-called "world Orthodoxy." Among those writing </w:t>
      </w:r>
      <w:proofErr w:type="gramStart"/>
      <w:r w:rsidRPr="003D786C">
        <w:rPr>
          <w:rFonts w:ascii="Times New Roman" w:eastAsia="Times New Roman" w:hAnsi="Times New Roman" w:cs="Times New Roman"/>
          <w:sz w:val="24"/>
          <w:szCs w:val="24"/>
        </w:rPr>
        <w:t>were</w:t>
      </w:r>
      <w:proofErr w:type="gramEnd"/>
      <w:r w:rsidRPr="003D786C">
        <w:rPr>
          <w:rFonts w:ascii="Times New Roman" w:eastAsia="Times New Roman" w:hAnsi="Times New Roman" w:cs="Times New Roman"/>
          <w:sz w:val="24"/>
          <w:szCs w:val="24"/>
        </w:rPr>
        <w:t xml:space="preserve"> numerous modernist clergymen.</w:t>
      </w:r>
    </w:p>
    <w:p w:rsidR="003D786C" w:rsidRPr="003D786C" w:rsidRDefault="003D786C" w:rsidP="003D786C">
      <w:pPr>
        <w:rPr>
          <w:rFonts w:ascii="Times New Roman" w:eastAsia="Times New Roman" w:hAnsi="Times New Roman" w:cs="Times New Roman"/>
          <w:sz w:val="24"/>
          <w:szCs w:val="24"/>
        </w:rPr>
      </w:pPr>
    </w:p>
    <w:p w:rsidR="003D786C" w:rsidRPr="003D786C" w:rsidRDefault="003D786C" w:rsidP="003D786C">
      <w:pPr>
        <w:rPr>
          <w:rFonts w:ascii="Times New Roman" w:eastAsia="Times New Roman" w:hAnsi="Times New Roman" w:cs="Times New Roman"/>
          <w:sz w:val="24"/>
          <w:szCs w:val="24"/>
        </w:rPr>
      </w:pPr>
      <w:r w:rsidRPr="003D786C">
        <w:rPr>
          <w:rFonts w:ascii="Times New Roman" w:eastAsia="Times New Roman" w:hAnsi="Times New Roman" w:cs="Times New Roman"/>
          <w:sz w:val="24"/>
          <w:szCs w:val="24"/>
        </w:rPr>
        <w:t xml:space="preserve">I found this very edifying, and it gives me hope that there is still something in innovative Orthodoxy that speaks to the good soul in a spiritual and mature way, beyond the sandbox Orthodoxy of name-calling and the sophomoric triumphalism of those who see Christianity as a mere fight about who is right and who is wrong and who is a schismatic or heretical and who is not. One of the modernist </w:t>
      </w:r>
      <w:proofErr w:type="gramStart"/>
      <w:r w:rsidRPr="003D786C">
        <w:rPr>
          <w:rFonts w:ascii="Times New Roman" w:eastAsia="Times New Roman" w:hAnsi="Times New Roman" w:cs="Times New Roman"/>
          <w:sz w:val="24"/>
          <w:szCs w:val="24"/>
        </w:rPr>
        <w:t>clergyman</w:t>
      </w:r>
      <w:proofErr w:type="gramEnd"/>
      <w:r w:rsidRPr="003D786C">
        <w:rPr>
          <w:rFonts w:ascii="Times New Roman" w:eastAsia="Times New Roman" w:hAnsi="Times New Roman" w:cs="Times New Roman"/>
          <w:sz w:val="24"/>
          <w:szCs w:val="24"/>
        </w:rPr>
        <w:t xml:space="preserve"> who wrote brought to my attention a Roman Catholic monk who, inspired by Pope Benedict XVI's observation that the West lost its focus on the liturgical life after Vatican II, as well as by the Pope's respect for the Orthodox liturgical tradition, made a pilgrimage to Mt. Athos. While there, he recorded two quotations of wonderful importance.</w:t>
      </w:r>
    </w:p>
    <w:p w:rsidR="003D786C" w:rsidRPr="003D786C" w:rsidRDefault="003D786C" w:rsidP="003D786C">
      <w:pPr>
        <w:rPr>
          <w:rFonts w:ascii="Times New Roman" w:eastAsia="Times New Roman" w:hAnsi="Times New Roman" w:cs="Times New Roman"/>
          <w:sz w:val="24"/>
          <w:szCs w:val="24"/>
        </w:rPr>
      </w:pPr>
    </w:p>
    <w:p w:rsidR="003D786C" w:rsidRPr="003D786C" w:rsidRDefault="003D786C" w:rsidP="003D786C">
      <w:pPr>
        <w:rPr>
          <w:rFonts w:ascii="Times New Roman" w:eastAsia="Times New Roman" w:hAnsi="Times New Roman" w:cs="Times New Roman"/>
          <w:sz w:val="24"/>
          <w:szCs w:val="24"/>
        </w:rPr>
      </w:pPr>
      <w:r w:rsidRPr="003D786C">
        <w:rPr>
          <w:rFonts w:ascii="Times New Roman" w:eastAsia="Times New Roman" w:hAnsi="Times New Roman" w:cs="Times New Roman"/>
          <w:sz w:val="24"/>
          <w:szCs w:val="24"/>
        </w:rPr>
        <w:t xml:space="preserve">These quotations, as sent to me, were the following, taken from two </w:t>
      </w:r>
      <w:proofErr w:type="spellStart"/>
      <w:r w:rsidRPr="003D786C">
        <w:rPr>
          <w:rFonts w:ascii="Times New Roman" w:eastAsia="Times New Roman" w:hAnsi="Times New Roman" w:cs="Times New Roman"/>
          <w:sz w:val="24"/>
          <w:szCs w:val="24"/>
        </w:rPr>
        <w:t>Athonite</w:t>
      </w:r>
      <w:proofErr w:type="spellEnd"/>
      <w:r w:rsidRPr="003D786C">
        <w:rPr>
          <w:rFonts w:ascii="Times New Roman" w:eastAsia="Times New Roman" w:hAnsi="Times New Roman" w:cs="Times New Roman"/>
          <w:sz w:val="24"/>
          <w:szCs w:val="24"/>
        </w:rPr>
        <w:t xml:space="preserve"> Abbots. They seem to describe quite well, not only the spiritual degradation of the West, but the degradation of True Orthodoxy by modernist Orthodox and their often westernized view of the Orthodox Church. The latter suffer from a disconnection from the ethos of genuine Orthodoxy that is reducing</w:t>
      </w:r>
      <w:r w:rsidRPr="003D786C">
        <w:rPr>
          <w:rFonts w:ascii="Times New Roman" w:eastAsia="Times New Roman" w:hAnsi="Times New Roman" w:cs="Times New Roman"/>
          <w:i/>
          <w:iCs/>
          <w:sz w:val="24"/>
          <w:szCs w:val="24"/>
        </w:rPr>
        <w:t> </w:t>
      </w:r>
      <w:r w:rsidRPr="003D786C">
        <w:rPr>
          <w:rFonts w:ascii="Times New Roman" w:eastAsia="Times New Roman" w:hAnsi="Times New Roman" w:cs="Times New Roman"/>
          <w:sz w:val="24"/>
          <w:szCs w:val="24"/>
        </w:rPr>
        <w:t>their confession to a "functional, incidental Christianity" that is like a tree that, though it may have nice leaves—as the desert Fathers were fond of saying—seldom bears fruit. The impressive quotations (with attributions to the source), again as sent to me, are as follows. </w:t>
      </w:r>
    </w:p>
    <w:p w:rsidR="003D786C" w:rsidRPr="003D786C" w:rsidRDefault="003D786C" w:rsidP="003D786C">
      <w:pPr>
        <w:rPr>
          <w:rFonts w:ascii="Times New Roman" w:eastAsia="Times New Roman" w:hAnsi="Times New Roman" w:cs="Times New Roman"/>
          <w:sz w:val="24"/>
          <w:szCs w:val="24"/>
        </w:rPr>
      </w:pPr>
    </w:p>
    <w:p w:rsidR="003D786C" w:rsidRPr="003D786C" w:rsidRDefault="003D786C" w:rsidP="003D786C">
      <w:pPr>
        <w:rPr>
          <w:rFonts w:ascii="Times New Roman" w:eastAsia="Times New Roman" w:hAnsi="Times New Roman" w:cs="Times New Roman"/>
          <w:sz w:val="24"/>
          <w:szCs w:val="24"/>
        </w:rPr>
      </w:pPr>
    </w:p>
    <w:p w:rsidR="003D786C" w:rsidRPr="003D786C" w:rsidRDefault="003D786C" w:rsidP="003D786C">
      <w:pPr>
        <w:rPr>
          <w:rFonts w:ascii="Times New Roman" w:eastAsia="Times New Roman" w:hAnsi="Times New Roman" w:cs="Times New Roman"/>
          <w:sz w:val="24"/>
          <w:szCs w:val="24"/>
        </w:rPr>
      </w:pPr>
      <w:r w:rsidRPr="003D786C">
        <w:rPr>
          <w:rFonts w:ascii="Times New Roman" w:eastAsia="Times New Roman" w:hAnsi="Times New Roman" w:cs="Times New Roman"/>
          <w:sz w:val="24"/>
          <w:szCs w:val="24"/>
        </w:rPr>
        <w:t>1) "Our God is not the God of western Scholasticism. A god who does not deify man cannot have any appeal, whether he exists or not. A large part of the wave of atheism in the West can be found this functional, incidental Christianity." </w:t>
      </w:r>
    </w:p>
    <w:p w:rsidR="003D786C" w:rsidRPr="003D786C" w:rsidRDefault="003D786C" w:rsidP="003D786C">
      <w:pPr>
        <w:rPr>
          <w:rFonts w:ascii="Times New Roman" w:eastAsia="Times New Roman" w:hAnsi="Times New Roman" w:cs="Times New Roman"/>
          <w:sz w:val="24"/>
          <w:szCs w:val="24"/>
        </w:rPr>
      </w:pPr>
    </w:p>
    <w:p w:rsidR="003D786C" w:rsidRPr="003D786C" w:rsidRDefault="003D786C" w:rsidP="003D786C">
      <w:pPr>
        <w:rPr>
          <w:rFonts w:ascii="Times New Roman" w:eastAsia="Times New Roman" w:hAnsi="Times New Roman" w:cs="Times New Roman"/>
          <w:sz w:val="24"/>
          <w:szCs w:val="24"/>
        </w:rPr>
      </w:pPr>
      <w:r w:rsidRPr="003D786C">
        <w:rPr>
          <w:rFonts w:ascii="Times New Roman" w:eastAsia="Times New Roman" w:hAnsi="Times New Roman" w:cs="Times New Roman"/>
          <w:i/>
          <w:iCs/>
          <w:sz w:val="24"/>
          <w:szCs w:val="24"/>
        </w:rPr>
        <w:t xml:space="preserve">Abbot of the </w:t>
      </w:r>
      <w:proofErr w:type="spellStart"/>
      <w:r w:rsidRPr="003D786C">
        <w:rPr>
          <w:rFonts w:ascii="Times New Roman" w:eastAsia="Times New Roman" w:hAnsi="Times New Roman" w:cs="Times New Roman"/>
          <w:i/>
          <w:iCs/>
          <w:sz w:val="24"/>
          <w:szCs w:val="24"/>
        </w:rPr>
        <w:t>Gregoriou</w:t>
      </w:r>
      <w:proofErr w:type="spellEnd"/>
      <w:r w:rsidRPr="003D786C">
        <w:rPr>
          <w:rFonts w:ascii="Times New Roman" w:eastAsia="Times New Roman" w:hAnsi="Times New Roman" w:cs="Times New Roman"/>
          <w:i/>
          <w:iCs/>
          <w:sz w:val="24"/>
          <w:szCs w:val="24"/>
        </w:rPr>
        <w:t xml:space="preserve"> Monastery</w:t>
      </w:r>
    </w:p>
    <w:p w:rsidR="003D786C" w:rsidRPr="003D786C" w:rsidRDefault="003D786C" w:rsidP="003D786C">
      <w:pPr>
        <w:rPr>
          <w:rFonts w:ascii="Times New Roman" w:eastAsia="Times New Roman" w:hAnsi="Times New Roman" w:cs="Times New Roman"/>
          <w:sz w:val="24"/>
          <w:szCs w:val="24"/>
        </w:rPr>
      </w:pPr>
    </w:p>
    <w:p w:rsidR="003D786C" w:rsidRPr="003D786C" w:rsidRDefault="003D786C" w:rsidP="003D786C">
      <w:pPr>
        <w:rPr>
          <w:rFonts w:ascii="Times New Roman" w:eastAsia="Times New Roman" w:hAnsi="Times New Roman" w:cs="Times New Roman"/>
          <w:sz w:val="24"/>
          <w:szCs w:val="24"/>
        </w:rPr>
      </w:pPr>
      <w:proofErr w:type="gramStart"/>
      <w:r w:rsidRPr="003D786C">
        <w:rPr>
          <w:rFonts w:ascii="Times New Roman" w:eastAsia="Times New Roman" w:hAnsi="Times New Roman" w:cs="Times New Roman"/>
          <w:sz w:val="24"/>
          <w:szCs w:val="24"/>
        </w:rPr>
        <w:lastRenderedPageBreak/>
        <w:t>"In the West, action rules.</w:t>
      </w:r>
      <w:proofErr w:type="gramEnd"/>
      <w:r w:rsidRPr="003D786C">
        <w:rPr>
          <w:rFonts w:ascii="Times New Roman" w:eastAsia="Times New Roman" w:hAnsi="Times New Roman" w:cs="Times New Roman"/>
          <w:sz w:val="24"/>
          <w:szCs w:val="24"/>
        </w:rPr>
        <w:t xml:space="preserve"> They [westerners] ask us how we can stand here for so many hours in the Church without doing anything. I reply: 'What does the embryo in the maternal womb do? </w:t>
      </w:r>
      <w:proofErr w:type="gramStart"/>
      <w:r w:rsidRPr="003D786C">
        <w:rPr>
          <w:rFonts w:ascii="Times New Roman" w:eastAsia="Times New Roman" w:hAnsi="Times New Roman" w:cs="Times New Roman"/>
          <w:sz w:val="24"/>
          <w:szCs w:val="24"/>
        </w:rPr>
        <w:t>Nothing.</w:t>
      </w:r>
      <w:proofErr w:type="gramEnd"/>
      <w:r w:rsidRPr="003D786C">
        <w:rPr>
          <w:rFonts w:ascii="Times New Roman" w:eastAsia="Times New Roman" w:hAnsi="Times New Roman" w:cs="Times New Roman"/>
          <w:sz w:val="24"/>
          <w:szCs w:val="24"/>
        </w:rPr>
        <w:t xml:space="preserve"> But since it is in its mother's womb, it develops and grows. So it is with the monk. He preserves the holy space in which he finds himself, and he is preserved, molded by this same space. The miracle is here; we are entering into Paradise, here and now. We are in the heart of the communion of the Saints.'"</w:t>
      </w:r>
    </w:p>
    <w:p w:rsidR="003D786C" w:rsidRPr="003D786C" w:rsidRDefault="003D786C" w:rsidP="003D786C">
      <w:pPr>
        <w:rPr>
          <w:rFonts w:ascii="Times New Roman" w:eastAsia="Times New Roman" w:hAnsi="Times New Roman" w:cs="Times New Roman"/>
          <w:sz w:val="24"/>
          <w:szCs w:val="24"/>
        </w:rPr>
      </w:pPr>
    </w:p>
    <w:p w:rsidR="003D786C" w:rsidRPr="003D786C" w:rsidRDefault="003D786C" w:rsidP="003D786C">
      <w:pPr>
        <w:rPr>
          <w:rFonts w:ascii="Times New Roman" w:eastAsia="Times New Roman" w:hAnsi="Times New Roman" w:cs="Times New Roman"/>
          <w:sz w:val="24"/>
          <w:szCs w:val="24"/>
        </w:rPr>
      </w:pPr>
      <w:proofErr w:type="gramStart"/>
      <w:r w:rsidRPr="003D786C">
        <w:rPr>
          <w:rFonts w:ascii="Times New Roman" w:eastAsia="Times New Roman" w:hAnsi="Times New Roman" w:cs="Times New Roman"/>
          <w:i/>
          <w:iCs/>
          <w:sz w:val="24"/>
          <w:szCs w:val="24"/>
        </w:rPr>
        <w:t xml:space="preserve">Abbot of the </w:t>
      </w:r>
      <w:proofErr w:type="spellStart"/>
      <w:r w:rsidRPr="003D786C">
        <w:rPr>
          <w:rFonts w:ascii="Times New Roman" w:eastAsia="Times New Roman" w:hAnsi="Times New Roman" w:cs="Times New Roman"/>
          <w:i/>
          <w:iCs/>
          <w:sz w:val="24"/>
          <w:szCs w:val="24"/>
        </w:rPr>
        <w:t>Iveron</w:t>
      </w:r>
      <w:proofErr w:type="spellEnd"/>
      <w:r w:rsidRPr="003D786C">
        <w:rPr>
          <w:rFonts w:ascii="Times New Roman" w:eastAsia="Times New Roman" w:hAnsi="Times New Roman" w:cs="Times New Roman"/>
          <w:i/>
          <w:iCs/>
          <w:sz w:val="24"/>
          <w:szCs w:val="24"/>
        </w:rPr>
        <w:t xml:space="preserve"> Monastery.</w:t>
      </w:r>
      <w:proofErr w:type="gramEnd"/>
    </w:p>
    <w:p w:rsidR="003D786C" w:rsidRPr="003D786C" w:rsidRDefault="003D786C" w:rsidP="003D786C">
      <w:pPr>
        <w:rPr>
          <w:rFonts w:ascii="Times New Roman" w:eastAsia="Times New Roman" w:hAnsi="Times New Roman" w:cs="Times New Roman"/>
          <w:sz w:val="24"/>
          <w:szCs w:val="24"/>
        </w:rPr>
      </w:pPr>
    </w:p>
    <w:p w:rsidR="003D786C" w:rsidRPr="003D786C" w:rsidRDefault="003D786C" w:rsidP="003D786C">
      <w:pPr>
        <w:rPr>
          <w:rFonts w:ascii="Times New Roman" w:eastAsia="Times New Roman" w:hAnsi="Times New Roman" w:cs="Times New Roman"/>
          <w:sz w:val="24"/>
          <w:szCs w:val="24"/>
        </w:rPr>
      </w:pPr>
      <w:r w:rsidRPr="003D786C">
        <w:rPr>
          <w:rFonts w:ascii="Times New Roman" w:eastAsia="Times New Roman" w:hAnsi="Times New Roman" w:cs="Times New Roman"/>
          <w:sz w:val="24"/>
          <w:szCs w:val="24"/>
        </w:rPr>
        <w:t>It is this Orthodoxy alone that can elevate our Faith and move it beyond whatever it is that "</w:t>
      </w:r>
      <w:proofErr w:type="spellStart"/>
      <w:r w:rsidRPr="003D786C">
        <w:rPr>
          <w:rFonts w:ascii="Times New Roman" w:eastAsia="Times New Roman" w:hAnsi="Times New Roman" w:cs="Times New Roman"/>
          <w:sz w:val="24"/>
          <w:szCs w:val="24"/>
        </w:rPr>
        <w:t>Orthodoxwikism</w:t>
      </w:r>
      <w:proofErr w:type="spellEnd"/>
      <w:r w:rsidRPr="003D786C">
        <w:rPr>
          <w:rFonts w:ascii="Times New Roman" w:eastAsia="Times New Roman" w:hAnsi="Times New Roman" w:cs="Times New Roman"/>
          <w:sz w:val="24"/>
          <w:szCs w:val="24"/>
        </w:rPr>
        <w:t>" strives to champion.</w:t>
      </w:r>
    </w:p>
    <w:p w:rsidR="003D786C" w:rsidRPr="003D786C" w:rsidRDefault="003D786C" w:rsidP="003D786C">
      <w:pPr>
        <w:rPr>
          <w:rFonts w:ascii="Times CTOS" w:eastAsia="Times New Roman" w:hAnsi="Times CTOS" w:cs="Times New Roman"/>
          <w:color w:val="000000"/>
          <w:sz w:val="27"/>
          <w:szCs w:val="27"/>
        </w:rPr>
      </w:pPr>
      <w:r w:rsidRPr="003D786C">
        <w:rPr>
          <w:rFonts w:ascii="Times CTOS" w:eastAsia="Times New Roman" w:hAnsi="Times CTOS" w:cs="Times New Roman"/>
          <w:color w:val="000000"/>
          <w:sz w:val="27"/>
          <w:szCs w:val="27"/>
        </w:rPr>
        <w:br/>
      </w:r>
      <w:r w:rsidRPr="003D786C">
        <w:rPr>
          <w:rFonts w:ascii="Times CTOS" w:eastAsia="Times New Roman" w:hAnsi="Times CTOS" w:cs="Times New Roman"/>
          <w:color w:val="000000"/>
          <w:sz w:val="27"/>
          <w:szCs w:val="27"/>
        </w:rPr>
        <w:br/>
      </w:r>
      <w:r w:rsidRPr="003D786C">
        <w:rPr>
          <w:rFonts w:ascii="Times CTOS" w:eastAsia="Times New Roman" w:hAnsi="Times CTOS" w:cs="Times New Roman"/>
          <w:color w:val="000000"/>
          <w:sz w:val="27"/>
          <w:szCs w:val="27"/>
        </w:rPr>
        <w:br/>
      </w:r>
    </w:p>
    <w:p w:rsidR="00EC2AC2" w:rsidRDefault="00EC2AC2" w:rsidP="003D786C"/>
    <w:sectPr w:rsidR="00EC2AC2" w:rsidSect="00017D40">
      <w:pgSz w:w="12240" w:h="15840"/>
      <w:pgMar w:top="1440" w:right="1080" w:bottom="1440" w:left="108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Times New Roman">
    <w:panose1 w:val="02020603050405020304"/>
    <w:charset w:val="00"/>
    <w:family w:val="roman"/>
    <w:pitch w:val="variable"/>
    <w:sig w:usb0="20002A87" w:usb1="80000000" w:usb2="00000008" w:usb3="00000000" w:csb0="000001FF" w:csb1="00000000"/>
  </w:font>
  <w:font w:name="Helvetica">
    <w:panose1 w:val="020B0604020202020204"/>
    <w:charset w:val="00"/>
    <w:family w:val="swiss"/>
    <w:pitch w:val="variable"/>
    <w:sig w:usb0="20002A87" w:usb1="80000000" w:usb2="00000008" w:usb3="00000000" w:csb0="000001FF" w:csb1="00000000"/>
  </w:font>
  <w:font w:name="Times CTOS">
    <w:altName w:val="Times New Roman"/>
    <w:panose1 w:val="00000000000000000000"/>
    <w:charset w:val="00"/>
    <w:family w:val="roman"/>
    <w:notTrueType/>
    <w:pitch w:val="default"/>
    <w:sig w:usb0="00000000" w:usb1="00000000" w:usb2="00000000" w:usb3="00000000" w:csb0="00000000" w:csb1="00000000"/>
  </w:font>
  <w:font w:name="MS Gothic">
    <w:altName w:val="ＭＳ ゴシック"/>
    <w:panose1 w:val="020B0609070205080204"/>
    <w:charset w:val="80"/>
    <w:family w:val="modern"/>
    <w:pitch w:val="fixed"/>
    <w:sig w:usb0="00000001" w:usb1="08070000" w:usb2="00000010" w:usb3="00000000" w:csb0="0002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displayVerticalDrawingGridEvery w:val="2"/>
  <w:characterSpacingControl w:val="doNotCompress"/>
  <w:compat>
    <w:useFELayout/>
  </w:compat>
  <w:rsids>
    <w:rsidRoot w:val="00017D40"/>
    <w:rsid w:val="000117B3"/>
    <w:rsid w:val="00017D40"/>
    <w:rsid w:val="000412FD"/>
    <w:rsid w:val="00067364"/>
    <w:rsid w:val="00085BAE"/>
    <w:rsid w:val="00106A7D"/>
    <w:rsid w:val="00115236"/>
    <w:rsid w:val="001508FE"/>
    <w:rsid w:val="00157AD3"/>
    <w:rsid w:val="00162CC0"/>
    <w:rsid w:val="00173070"/>
    <w:rsid w:val="001974A8"/>
    <w:rsid w:val="001A1BA8"/>
    <w:rsid w:val="001B1E13"/>
    <w:rsid w:val="001C50ED"/>
    <w:rsid w:val="001C59B2"/>
    <w:rsid w:val="001F0C79"/>
    <w:rsid w:val="001F5D33"/>
    <w:rsid w:val="001F62C8"/>
    <w:rsid w:val="00202A23"/>
    <w:rsid w:val="00211479"/>
    <w:rsid w:val="0023179C"/>
    <w:rsid w:val="0024215E"/>
    <w:rsid w:val="00262120"/>
    <w:rsid w:val="00262C33"/>
    <w:rsid w:val="00263C57"/>
    <w:rsid w:val="00265002"/>
    <w:rsid w:val="00270E7E"/>
    <w:rsid w:val="00280267"/>
    <w:rsid w:val="002841E4"/>
    <w:rsid w:val="0029617D"/>
    <w:rsid w:val="002B19A1"/>
    <w:rsid w:val="002B29C2"/>
    <w:rsid w:val="002C0980"/>
    <w:rsid w:val="002C53AD"/>
    <w:rsid w:val="002C7A46"/>
    <w:rsid w:val="002D10C4"/>
    <w:rsid w:val="002D1791"/>
    <w:rsid w:val="002D1C04"/>
    <w:rsid w:val="002E2B44"/>
    <w:rsid w:val="002E3880"/>
    <w:rsid w:val="002E56C3"/>
    <w:rsid w:val="002E5B99"/>
    <w:rsid w:val="002F64CE"/>
    <w:rsid w:val="00310943"/>
    <w:rsid w:val="0032458B"/>
    <w:rsid w:val="003272E1"/>
    <w:rsid w:val="003310C0"/>
    <w:rsid w:val="00333055"/>
    <w:rsid w:val="00356FDD"/>
    <w:rsid w:val="0036533B"/>
    <w:rsid w:val="003656B2"/>
    <w:rsid w:val="003751BE"/>
    <w:rsid w:val="00390475"/>
    <w:rsid w:val="003B04A2"/>
    <w:rsid w:val="003D786C"/>
    <w:rsid w:val="004000EA"/>
    <w:rsid w:val="00401219"/>
    <w:rsid w:val="004076CC"/>
    <w:rsid w:val="004204E7"/>
    <w:rsid w:val="00424EE8"/>
    <w:rsid w:val="004321D7"/>
    <w:rsid w:val="00434FA5"/>
    <w:rsid w:val="00447596"/>
    <w:rsid w:val="00452E9F"/>
    <w:rsid w:val="00470E2D"/>
    <w:rsid w:val="004759BD"/>
    <w:rsid w:val="00482228"/>
    <w:rsid w:val="004A6F92"/>
    <w:rsid w:val="004D6446"/>
    <w:rsid w:val="004D7F5E"/>
    <w:rsid w:val="004E40F2"/>
    <w:rsid w:val="004F218E"/>
    <w:rsid w:val="0051213E"/>
    <w:rsid w:val="00530653"/>
    <w:rsid w:val="00546DD0"/>
    <w:rsid w:val="00556CF8"/>
    <w:rsid w:val="00582442"/>
    <w:rsid w:val="0058395A"/>
    <w:rsid w:val="005D356F"/>
    <w:rsid w:val="005E4903"/>
    <w:rsid w:val="005E6CBD"/>
    <w:rsid w:val="005F03A3"/>
    <w:rsid w:val="00600061"/>
    <w:rsid w:val="00601676"/>
    <w:rsid w:val="00636140"/>
    <w:rsid w:val="0064184C"/>
    <w:rsid w:val="00641AA8"/>
    <w:rsid w:val="006543A0"/>
    <w:rsid w:val="0066129D"/>
    <w:rsid w:val="00665467"/>
    <w:rsid w:val="0068483B"/>
    <w:rsid w:val="00686A20"/>
    <w:rsid w:val="0068740B"/>
    <w:rsid w:val="006B5BBE"/>
    <w:rsid w:val="006D505B"/>
    <w:rsid w:val="00700521"/>
    <w:rsid w:val="00713C5C"/>
    <w:rsid w:val="00735780"/>
    <w:rsid w:val="00745284"/>
    <w:rsid w:val="00757743"/>
    <w:rsid w:val="00765703"/>
    <w:rsid w:val="00767D63"/>
    <w:rsid w:val="00770ADC"/>
    <w:rsid w:val="007B4D9E"/>
    <w:rsid w:val="007B6C5E"/>
    <w:rsid w:val="007B6E21"/>
    <w:rsid w:val="007C0939"/>
    <w:rsid w:val="007D5144"/>
    <w:rsid w:val="007E709B"/>
    <w:rsid w:val="007F7E26"/>
    <w:rsid w:val="00833188"/>
    <w:rsid w:val="00834A3F"/>
    <w:rsid w:val="00836066"/>
    <w:rsid w:val="0084443C"/>
    <w:rsid w:val="008509FD"/>
    <w:rsid w:val="00857F3E"/>
    <w:rsid w:val="00867EC4"/>
    <w:rsid w:val="00882E93"/>
    <w:rsid w:val="008A2321"/>
    <w:rsid w:val="008B3C4D"/>
    <w:rsid w:val="008C1ACF"/>
    <w:rsid w:val="008D45A1"/>
    <w:rsid w:val="008F300F"/>
    <w:rsid w:val="00903A18"/>
    <w:rsid w:val="00925A7C"/>
    <w:rsid w:val="00940443"/>
    <w:rsid w:val="00943E60"/>
    <w:rsid w:val="00963A2F"/>
    <w:rsid w:val="00972C39"/>
    <w:rsid w:val="00974828"/>
    <w:rsid w:val="0098194F"/>
    <w:rsid w:val="009900F7"/>
    <w:rsid w:val="009B02AF"/>
    <w:rsid w:val="009C729E"/>
    <w:rsid w:val="009C75E6"/>
    <w:rsid w:val="009D2D67"/>
    <w:rsid w:val="009D4404"/>
    <w:rsid w:val="00A07214"/>
    <w:rsid w:val="00A12C39"/>
    <w:rsid w:val="00A15D8C"/>
    <w:rsid w:val="00A325D6"/>
    <w:rsid w:val="00A33EC2"/>
    <w:rsid w:val="00A34155"/>
    <w:rsid w:val="00A37D19"/>
    <w:rsid w:val="00A413A6"/>
    <w:rsid w:val="00A425D7"/>
    <w:rsid w:val="00A6551E"/>
    <w:rsid w:val="00A760FE"/>
    <w:rsid w:val="00A77AE5"/>
    <w:rsid w:val="00A95BD0"/>
    <w:rsid w:val="00AA2707"/>
    <w:rsid w:val="00AC7A41"/>
    <w:rsid w:val="00AD23D2"/>
    <w:rsid w:val="00AE650C"/>
    <w:rsid w:val="00B01259"/>
    <w:rsid w:val="00B047C6"/>
    <w:rsid w:val="00B054A1"/>
    <w:rsid w:val="00B10F09"/>
    <w:rsid w:val="00B1345D"/>
    <w:rsid w:val="00B21F27"/>
    <w:rsid w:val="00B2489F"/>
    <w:rsid w:val="00B2558C"/>
    <w:rsid w:val="00B32832"/>
    <w:rsid w:val="00B35F2B"/>
    <w:rsid w:val="00B460C0"/>
    <w:rsid w:val="00B6489B"/>
    <w:rsid w:val="00B7441A"/>
    <w:rsid w:val="00B74972"/>
    <w:rsid w:val="00B90FF9"/>
    <w:rsid w:val="00B96179"/>
    <w:rsid w:val="00B97104"/>
    <w:rsid w:val="00BA5658"/>
    <w:rsid w:val="00BD7321"/>
    <w:rsid w:val="00BE398D"/>
    <w:rsid w:val="00BF3466"/>
    <w:rsid w:val="00BF5E90"/>
    <w:rsid w:val="00C3162F"/>
    <w:rsid w:val="00C33651"/>
    <w:rsid w:val="00C369B4"/>
    <w:rsid w:val="00C401C4"/>
    <w:rsid w:val="00C467D1"/>
    <w:rsid w:val="00C675DF"/>
    <w:rsid w:val="00C73E2F"/>
    <w:rsid w:val="00C76A68"/>
    <w:rsid w:val="00C838FD"/>
    <w:rsid w:val="00C83FF1"/>
    <w:rsid w:val="00C85FAF"/>
    <w:rsid w:val="00C874BB"/>
    <w:rsid w:val="00C91EE5"/>
    <w:rsid w:val="00C977A5"/>
    <w:rsid w:val="00CC3144"/>
    <w:rsid w:val="00CC3455"/>
    <w:rsid w:val="00CD241B"/>
    <w:rsid w:val="00CD6726"/>
    <w:rsid w:val="00CE4001"/>
    <w:rsid w:val="00D03CA6"/>
    <w:rsid w:val="00D13A62"/>
    <w:rsid w:val="00D25F5D"/>
    <w:rsid w:val="00D501A1"/>
    <w:rsid w:val="00D55388"/>
    <w:rsid w:val="00D661D7"/>
    <w:rsid w:val="00D74234"/>
    <w:rsid w:val="00D763F3"/>
    <w:rsid w:val="00D76EC2"/>
    <w:rsid w:val="00D775F2"/>
    <w:rsid w:val="00D87B76"/>
    <w:rsid w:val="00D95B39"/>
    <w:rsid w:val="00DA3203"/>
    <w:rsid w:val="00DA7EAC"/>
    <w:rsid w:val="00DC3A88"/>
    <w:rsid w:val="00DD02C7"/>
    <w:rsid w:val="00DE6372"/>
    <w:rsid w:val="00DF0AD6"/>
    <w:rsid w:val="00E02328"/>
    <w:rsid w:val="00E12ED5"/>
    <w:rsid w:val="00E20F09"/>
    <w:rsid w:val="00E458AD"/>
    <w:rsid w:val="00E5468C"/>
    <w:rsid w:val="00E576A6"/>
    <w:rsid w:val="00E64128"/>
    <w:rsid w:val="00E713D4"/>
    <w:rsid w:val="00E744C6"/>
    <w:rsid w:val="00E8216C"/>
    <w:rsid w:val="00E919F3"/>
    <w:rsid w:val="00EB6311"/>
    <w:rsid w:val="00EC2AC2"/>
    <w:rsid w:val="00ED4421"/>
    <w:rsid w:val="00EE2037"/>
    <w:rsid w:val="00EF0BF0"/>
    <w:rsid w:val="00F10A4C"/>
    <w:rsid w:val="00F15514"/>
    <w:rsid w:val="00F15D2E"/>
    <w:rsid w:val="00F21D6C"/>
    <w:rsid w:val="00F231E4"/>
    <w:rsid w:val="00F44524"/>
    <w:rsid w:val="00F62DCC"/>
    <w:rsid w:val="00F65FD3"/>
    <w:rsid w:val="00F71DC0"/>
    <w:rsid w:val="00F83920"/>
    <w:rsid w:val="00F87087"/>
    <w:rsid w:val="00F876F6"/>
    <w:rsid w:val="00F9071E"/>
    <w:rsid w:val="00F93F68"/>
    <w:rsid w:val="00FA169F"/>
    <w:rsid w:val="00FA726C"/>
    <w:rsid w:val="00FB7F02"/>
    <w:rsid w:val="00FE0827"/>
    <w:rsid w:val="00FE4DB9"/>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2AC2"/>
  </w:style>
  <w:style w:type="paragraph" w:styleId="Heading2">
    <w:name w:val="heading 2"/>
    <w:basedOn w:val="Normal"/>
    <w:link w:val="Heading2Char"/>
    <w:uiPriority w:val="9"/>
    <w:qFormat/>
    <w:rsid w:val="00CE4001"/>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017D40"/>
    <w:rPr>
      <w:i/>
      <w:iCs/>
    </w:rPr>
  </w:style>
  <w:style w:type="character" w:customStyle="1" w:styleId="Heading2Char">
    <w:name w:val="Heading 2 Char"/>
    <w:basedOn w:val="DefaultParagraphFont"/>
    <w:link w:val="Heading2"/>
    <w:uiPriority w:val="9"/>
    <w:rsid w:val="00CE4001"/>
    <w:rPr>
      <w:rFonts w:ascii="Times New Roman" w:eastAsia="Times New Roman" w:hAnsi="Times New Roman" w:cs="Times New Roman"/>
      <w:b/>
      <w:bCs/>
      <w:sz w:val="36"/>
      <w:szCs w:val="36"/>
    </w:rPr>
  </w:style>
</w:styles>
</file>

<file path=word/webSettings.xml><?xml version="1.0" encoding="utf-8"?>
<w:webSettings xmlns:r="http://schemas.openxmlformats.org/officeDocument/2006/relationships" xmlns:w="http://schemas.openxmlformats.org/wordprocessingml/2006/main">
  <w:divs>
    <w:div w:id="90785942">
      <w:bodyDiv w:val="1"/>
      <w:marLeft w:val="0"/>
      <w:marRight w:val="0"/>
      <w:marTop w:val="0"/>
      <w:marBottom w:val="0"/>
      <w:divBdr>
        <w:top w:val="none" w:sz="0" w:space="0" w:color="auto"/>
        <w:left w:val="none" w:sz="0" w:space="0" w:color="auto"/>
        <w:bottom w:val="none" w:sz="0" w:space="0" w:color="auto"/>
        <w:right w:val="none" w:sz="0" w:space="0" w:color="auto"/>
      </w:divBdr>
      <w:divsChild>
        <w:div w:id="14790327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78270326">
              <w:marLeft w:val="0"/>
              <w:marRight w:val="0"/>
              <w:marTop w:val="0"/>
              <w:marBottom w:val="0"/>
              <w:divBdr>
                <w:top w:val="none" w:sz="0" w:space="0" w:color="auto"/>
                <w:left w:val="none" w:sz="0" w:space="0" w:color="auto"/>
                <w:bottom w:val="none" w:sz="0" w:space="0" w:color="auto"/>
                <w:right w:val="none" w:sz="0" w:space="0" w:color="auto"/>
              </w:divBdr>
            </w:div>
            <w:div w:id="1291782165">
              <w:marLeft w:val="0"/>
              <w:marRight w:val="0"/>
              <w:marTop w:val="0"/>
              <w:marBottom w:val="0"/>
              <w:divBdr>
                <w:top w:val="none" w:sz="0" w:space="0" w:color="auto"/>
                <w:left w:val="none" w:sz="0" w:space="0" w:color="auto"/>
                <w:bottom w:val="none" w:sz="0" w:space="0" w:color="auto"/>
                <w:right w:val="none" w:sz="0" w:space="0" w:color="auto"/>
              </w:divBdr>
            </w:div>
            <w:div w:id="621617001">
              <w:marLeft w:val="0"/>
              <w:marRight w:val="0"/>
              <w:marTop w:val="0"/>
              <w:marBottom w:val="0"/>
              <w:divBdr>
                <w:top w:val="none" w:sz="0" w:space="0" w:color="auto"/>
                <w:left w:val="none" w:sz="0" w:space="0" w:color="auto"/>
                <w:bottom w:val="none" w:sz="0" w:space="0" w:color="auto"/>
                <w:right w:val="none" w:sz="0" w:space="0" w:color="auto"/>
              </w:divBdr>
            </w:div>
            <w:div w:id="17434658">
              <w:marLeft w:val="0"/>
              <w:marRight w:val="0"/>
              <w:marTop w:val="0"/>
              <w:marBottom w:val="0"/>
              <w:divBdr>
                <w:top w:val="none" w:sz="0" w:space="0" w:color="auto"/>
                <w:left w:val="none" w:sz="0" w:space="0" w:color="auto"/>
                <w:bottom w:val="none" w:sz="0" w:space="0" w:color="auto"/>
                <w:right w:val="none" w:sz="0" w:space="0" w:color="auto"/>
              </w:divBdr>
            </w:div>
            <w:div w:id="1206529099">
              <w:marLeft w:val="0"/>
              <w:marRight w:val="0"/>
              <w:marTop w:val="0"/>
              <w:marBottom w:val="0"/>
              <w:divBdr>
                <w:top w:val="none" w:sz="0" w:space="0" w:color="auto"/>
                <w:left w:val="none" w:sz="0" w:space="0" w:color="auto"/>
                <w:bottom w:val="none" w:sz="0" w:space="0" w:color="auto"/>
                <w:right w:val="none" w:sz="0" w:space="0" w:color="auto"/>
              </w:divBdr>
              <w:divsChild>
                <w:div w:id="319818799">
                  <w:marLeft w:val="0"/>
                  <w:marRight w:val="0"/>
                  <w:marTop w:val="0"/>
                  <w:marBottom w:val="0"/>
                  <w:divBdr>
                    <w:top w:val="none" w:sz="0" w:space="0" w:color="auto"/>
                    <w:left w:val="none" w:sz="0" w:space="0" w:color="auto"/>
                    <w:bottom w:val="none" w:sz="0" w:space="0" w:color="auto"/>
                    <w:right w:val="none" w:sz="0" w:space="0" w:color="auto"/>
                  </w:divBdr>
                </w:div>
                <w:div w:id="1715697279">
                  <w:marLeft w:val="0"/>
                  <w:marRight w:val="0"/>
                  <w:marTop w:val="0"/>
                  <w:marBottom w:val="0"/>
                  <w:divBdr>
                    <w:top w:val="none" w:sz="0" w:space="0" w:color="auto"/>
                    <w:left w:val="none" w:sz="0" w:space="0" w:color="auto"/>
                    <w:bottom w:val="none" w:sz="0" w:space="0" w:color="auto"/>
                    <w:right w:val="none" w:sz="0" w:space="0" w:color="auto"/>
                  </w:divBdr>
                </w:div>
                <w:div w:id="136268155">
                  <w:marLeft w:val="0"/>
                  <w:marRight w:val="0"/>
                  <w:marTop w:val="0"/>
                  <w:marBottom w:val="0"/>
                  <w:divBdr>
                    <w:top w:val="none" w:sz="0" w:space="0" w:color="auto"/>
                    <w:left w:val="none" w:sz="0" w:space="0" w:color="auto"/>
                    <w:bottom w:val="none" w:sz="0" w:space="0" w:color="auto"/>
                    <w:right w:val="none" w:sz="0" w:space="0" w:color="auto"/>
                  </w:divBdr>
                </w:div>
                <w:div w:id="474952664">
                  <w:marLeft w:val="0"/>
                  <w:marRight w:val="0"/>
                  <w:marTop w:val="0"/>
                  <w:marBottom w:val="0"/>
                  <w:divBdr>
                    <w:top w:val="none" w:sz="0" w:space="0" w:color="auto"/>
                    <w:left w:val="none" w:sz="0" w:space="0" w:color="auto"/>
                    <w:bottom w:val="none" w:sz="0" w:space="0" w:color="auto"/>
                    <w:right w:val="none" w:sz="0" w:space="0" w:color="auto"/>
                  </w:divBdr>
                </w:div>
                <w:div w:id="1776555788">
                  <w:marLeft w:val="0"/>
                  <w:marRight w:val="0"/>
                  <w:marTop w:val="0"/>
                  <w:marBottom w:val="0"/>
                  <w:divBdr>
                    <w:top w:val="none" w:sz="0" w:space="0" w:color="auto"/>
                    <w:left w:val="none" w:sz="0" w:space="0" w:color="auto"/>
                    <w:bottom w:val="none" w:sz="0" w:space="0" w:color="auto"/>
                    <w:right w:val="none" w:sz="0" w:space="0" w:color="auto"/>
                  </w:divBdr>
                </w:div>
                <w:div w:id="915670560">
                  <w:marLeft w:val="0"/>
                  <w:marRight w:val="0"/>
                  <w:marTop w:val="0"/>
                  <w:marBottom w:val="0"/>
                  <w:divBdr>
                    <w:top w:val="none" w:sz="0" w:space="0" w:color="auto"/>
                    <w:left w:val="none" w:sz="0" w:space="0" w:color="auto"/>
                    <w:bottom w:val="none" w:sz="0" w:space="0" w:color="auto"/>
                    <w:right w:val="none" w:sz="0" w:space="0" w:color="auto"/>
                  </w:divBdr>
                </w:div>
                <w:div w:id="1927761033">
                  <w:marLeft w:val="0"/>
                  <w:marRight w:val="0"/>
                  <w:marTop w:val="0"/>
                  <w:marBottom w:val="0"/>
                  <w:divBdr>
                    <w:top w:val="none" w:sz="0" w:space="0" w:color="auto"/>
                    <w:left w:val="none" w:sz="0" w:space="0" w:color="auto"/>
                    <w:bottom w:val="none" w:sz="0" w:space="0" w:color="auto"/>
                    <w:right w:val="none" w:sz="0" w:space="0" w:color="auto"/>
                  </w:divBdr>
                  <w:divsChild>
                    <w:div w:id="1941252555">
                      <w:marLeft w:val="0"/>
                      <w:marRight w:val="0"/>
                      <w:marTop w:val="0"/>
                      <w:marBottom w:val="0"/>
                      <w:divBdr>
                        <w:top w:val="none" w:sz="0" w:space="0" w:color="auto"/>
                        <w:left w:val="none" w:sz="0" w:space="0" w:color="auto"/>
                        <w:bottom w:val="none" w:sz="0" w:space="0" w:color="auto"/>
                        <w:right w:val="none" w:sz="0" w:space="0" w:color="auto"/>
                      </w:divBdr>
                      <w:divsChild>
                        <w:div w:id="4519446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8334124">
                              <w:marLeft w:val="0"/>
                              <w:marRight w:val="0"/>
                              <w:marTop w:val="0"/>
                              <w:marBottom w:val="0"/>
                              <w:divBdr>
                                <w:top w:val="none" w:sz="0" w:space="0" w:color="auto"/>
                                <w:left w:val="none" w:sz="0" w:space="0" w:color="auto"/>
                                <w:bottom w:val="none" w:sz="0" w:space="0" w:color="auto"/>
                                <w:right w:val="none" w:sz="0" w:space="0" w:color="auto"/>
                              </w:divBdr>
                            </w:div>
                          </w:divsChild>
                        </w:div>
                        <w:div w:id="1182747746">
                          <w:marLeft w:val="0"/>
                          <w:marRight w:val="0"/>
                          <w:marTop w:val="0"/>
                          <w:marBottom w:val="0"/>
                          <w:divBdr>
                            <w:top w:val="none" w:sz="0" w:space="0" w:color="auto"/>
                            <w:left w:val="none" w:sz="0" w:space="0" w:color="auto"/>
                            <w:bottom w:val="none" w:sz="0" w:space="0" w:color="auto"/>
                            <w:right w:val="none" w:sz="0" w:space="0" w:color="auto"/>
                          </w:divBdr>
                        </w:div>
                      </w:divsChild>
                    </w:div>
                    <w:div w:id="1752118615">
                      <w:marLeft w:val="0"/>
                      <w:marRight w:val="0"/>
                      <w:marTop w:val="0"/>
                      <w:marBottom w:val="0"/>
                      <w:divBdr>
                        <w:top w:val="none" w:sz="0" w:space="0" w:color="auto"/>
                        <w:left w:val="none" w:sz="0" w:space="0" w:color="auto"/>
                        <w:bottom w:val="none" w:sz="0" w:space="0" w:color="auto"/>
                        <w:right w:val="none" w:sz="0" w:space="0" w:color="auto"/>
                      </w:divBdr>
                    </w:div>
                    <w:div w:id="1407386015">
                      <w:marLeft w:val="0"/>
                      <w:marRight w:val="0"/>
                      <w:marTop w:val="0"/>
                      <w:marBottom w:val="0"/>
                      <w:divBdr>
                        <w:top w:val="none" w:sz="0" w:space="0" w:color="auto"/>
                        <w:left w:val="none" w:sz="0" w:space="0" w:color="auto"/>
                        <w:bottom w:val="none" w:sz="0" w:space="0" w:color="auto"/>
                        <w:right w:val="none" w:sz="0" w:space="0" w:color="auto"/>
                      </w:divBdr>
                    </w:div>
                    <w:div w:id="793333245">
                      <w:marLeft w:val="0"/>
                      <w:marRight w:val="0"/>
                      <w:marTop w:val="0"/>
                      <w:marBottom w:val="0"/>
                      <w:divBdr>
                        <w:top w:val="none" w:sz="0" w:space="0" w:color="auto"/>
                        <w:left w:val="none" w:sz="0" w:space="0" w:color="auto"/>
                        <w:bottom w:val="none" w:sz="0" w:space="0" w:color="auto"/>
                        <w:right w:val="none" w:sz="0" w:space="0" w:color="auto"/>
                      </w:divBdr>
                    </w:div>
                    <w:div w:id="2063862808">
                      <w:marLeft w:val="0"/>
                      <w:marRight w:val="0"/>
                      <w:marTop w:val="0"/>
                      <w:marBottom w:val="0"/>
                      <w:divBdr>
                        <w:top w:val="none" w:sz="0" w:space="0" w:color="auto"/>
                        <w:left w:val="none" w:sz="0" w:space="0" w:color="auto"/>
                        <w:bottom w:val="none" w:sz="0" w:space="0" w:color="auto"/>
                        <w:right w:val="none" w:sz="0" w:space="0" w:color="auto"/>
                      </w:divBdr>
                    </w:div>
                    <w:div w:id="103577635">
                      <w:marLeft w:val="0"/>
                      <w:marRight w:val="0"/>
                      <w:marTop w:val="0"/>
                      <w:marBottom w:val="0"/>
                      <w:divBdr>
                        <w:top w:val="none" w:sz="0" w:space="0" w:color="auto"/>
                        <w:left w:val="none" w:sz="0" w:space="0" w:color="auto"/>
                        <w:bottom w:val="none" w:sz="0" w:space="0" w:color="auto"/>
                        <w:right w:val="none" w:sz="0" w:space="0" w:color="auto"/>
                      </w:divBdr>
                    </w:div>
                    <w:div w:id="304283738">
                      <w:marLeft w:val="0"/>
                      <w:marRight w:val="0"/>
                      <w:marTop w:val="0"/>
                      <w:marBottom w:val="0"/>
                      <w:divBdr>
                        <w:top w:val="none" w:sz="0" w:space="0" w:color="auto"/>
                        <w:left w:val="none" w:sz="0" w:space="0" w:color="auto"/>
                        <w:bottom w:val="none" w:sz="0" w:space="0" w:color="auto"/>
                        <w:right w:val="none" w:sz="0" w:space="0" w:color="auto"/>
                      </w:divBdr>
                    </w:div>
                    <w:div w:id="2065642754">
                      <w:marLeft w:val="0"/>
                      <w:marRight w:val="0"/>
                      <w:marTop w:val="0"/>
                      <w:marBottom w:val="0"/>
                      <w:divBdr>
                        <w:top w:val="none" w:sz="0" w:space="0" w:color="auto"/>
                        <w:left w:val="none" w:sz="0" w:space="0" w:color="auto"/>
                        <w:bottom w:val="none" w:sz="0" w:space="0" w:color="auto"/>
                        <w:right w:val="none" w:sz="0" w:space="0" w:color="auto"/>
                      </w:divBdr>
                    </w:div>
                    <w:div w:id="649290886">
                      <w:marLeft w:val="0"/>
                      <w:marRight w:val="0"/>
                      <w:marTop w:val="0"/>
                      <w:marBottom w:val="0"/>
                      <w:divBdr>
                        <w:top w:val="none" w:sz="0" w:space="0" w:color="auto"/>
                        <w:left w:val="none" w:sz="0" w:space="0" w:color="auto"/>
                        <w:bottom w:val="none" w:sz="0" w:space="0" w:color="auto"/>
                        <w:right w:val="none" w:sz="0" w:space="0" w:color="auto"/>
                      </w:divBdr>
                    </w:div>
                    <w:div w:id="77212755">
                      <w:marLeft w:val="0"/>
                      <w:marRight w:val="0"/>
                      <w:marTop w:val="0"/>
                      <w:marBottom w:val="0"/>
                      <w:divBdr>
                        <w:top w:val="none" w:sz="0" w:space="0" w:color="auto"/>
                        <w:left w:val="none" w:sz="0" w:space="0" w:color="auto"/>
                        <w:bottom w:val="none" w:sz="0" w:space="0" w:color="auto"/>
                        <w:right w:val="none" w:sz="0" w:space="0" w:color="auto"/>
                      </w:divBdr>
                    </w:div>
                    <w:div w:id="150602431">
                      <w:marLeft w:val="0"/>
                      <w:marRight w:val="0"/>
                      <w:marTop w:val="0"/>
                      <w:marBottom w:val="0"/>
                      <w:divBdr>
                        <w:top w:val="none" w:sz="0" w:space="0" w:color="auto"/>
                        <w:left w:val="none" w:sz="0" w:space="0" w:color="auto"/>
                        <w:bottom w:val="none" w:sz="0" w:space="0" w:color="auto"/>
                        <w:right w:val="none" w:sz="0" w:space="0" w:color="auto"/>
                      </w:divBdr>
                    </w:div>
                    <w:div w:id="1381856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2885868">
      <w:bodyDiv w:val="1"/>
      <w:marLeft w:val="0"/>
      <w:marRight w:val="0"/>
      <w:marTop w:val="0"/>
      <w:marBottom w:val="0"/>
      <w:divBdr>
        <w:top w:val="none" w:sz="0" w:space="0" w:color="auto"/>
        <w:left w:val="none" w:sz="0" w:space="0" w:color="auto"/>
        <w:bottom w:val="none" w:sz="0" w:space="0" w:color="auto"/>
        <w:right w:val="none" w:sz="0" w:space="0" w:color="auto"/>
      </w:divBdr>
    </w:div>
    <w:div w:id="1867324867">
      <w:bodyDiv w:val="1"/>
      <w:marLeft w:val="0"/>
      <w:marRight w:val="0"/>
      <w:marTop w:val="0"/>
      <w:marBottom w:val="0"/>
      <w:divBdr>
        <w:top w:val="none" w:sz="0" w:space="0" w:color="auto"/>
        <w:left w:val="none" w:sz="0" w:space="0" w:color="auto"/>
        <w:bottom w:val="none" w:sz="0" w:space="0" w:color="auto"/>
        <w:right w:val="none" w:sz="0" w:space="0" w:color="auto"/>
      </w:divBdr>
    </w:div>
    <w:div w:id="2133818973">
      <w:bodyDiv w:val="1"/>
      <w:marLeft w:val="0"/>
      <w:marRight w:val="0"/>
      <w:marTop w:val="0"/>
      <w:marBottom w:val="0"/>
      <w:divBdr>
        <w:top w:val="none" w:sz="0" w:space="0" w:color="auto"/>
        <w:left w:val="none" w:sz="0" w:space="0" w:color="auto"/>
        <w:bottom w:val="none" w:sz="0" w:space="0" w:color="auto"/>
        <w:right w:val="none" w:sz="0" w:space="0" w:color="auto"/>
      </w:divBdr>
      <w:divsChild>
        <w:div w:id="536818501">
          <w:marLeft w:val="0"/>
          <w:marRight w:val="0"/>
          <w:marTop w:val="0"/>
          <w:marBottom w:val="0"/>
          <w:divBdr>
            <w:top w:val="none" w:sz="0" w:space="0" w:color="auto"/>
            <w:left w:val="none" w:sz="0" w:space="0" w:color="auto"/>
            <w:bottom w:val="none" w:sz="0" w:space="0" w:color="auto"/>
            <w:right w:val="none" w:sz="0" w:space="0" w:color="auto"/>
          </w:divBdr>
        </w:div>
        <w:div w:id="1591086755">
          <w:marLeft w:val="0"/>
          <w:marRight w:val="0"/>
          <w:marTop w:val="0"/>
          <w:marBottom w:val="0"/>
          <w:divBdr>
            <w:top w:val="none" w:sz="0" w:space="0" w:color="auto"/>
            <w:left w:val="none" w:sz="0" w:space="0" w:color="auto"/>
            <w:bottom w:val="none" w:sz="0" w:space="0" w:color="auto"/>
            <w:right w:val="none" w:sz="0" w:space="0" w:color="auto"/>
          </w:divBdr>
          <w:divsChild>
            <w:div w:id="1732918642">
              <w:marLeft w:val="0"/>
              <w:marRight w:val="0"/>
              <w:marTop w:val="0"/>
              <w:marBottom w:val="0"/>
              <w:divBdr>
                <w:top w:val="none" w:sz="0" w:space="0" w:color="auto"/>
                <w:left w:val="none" w:sz="0" w:space="0" w:color="auto"/>
                <w:bottom w:val="none" w:sz="0" w:space="0" w:color="auto"/>
                <w:right w:val="none" w:sz="0" w:space="0" w:color="auto"/>
              </w:divBdr>
            </w:div>
            <w:div w:id="1801919777">
              <w:marLeft w:val="0"/>
              <w:marRight w:val="0"/>
              <w:marTop w:val="0"/>
              <w:marBottom w:val="0"/>
              <w:divBdr>
                <w:top w:val="none" w:sz="0" w:space="0" w:color="auto"/>
                <w:left w:val="none" w:sz="0" w:space="0" w:color="auto"/>
                <w:bottom w:val="none" w:sz="0" w:space="0" w:color="auto"/>
                <w:right w:val="none" w:sz="0" w:space="0" w:color="auto"/>
              </w:divBdr>
            </w:div>
            <w:div w:id="461849820">
              <w:marLeft w:val="0"/>
              <w:marRight w:val="0"/>
              <w:marTop w:val="0"/>
              <w:marBottom w:val="0"/>
              <w:divBdr>
                <w:top w:val="none" w:sz="0" w:space="0" w:color="auto"/>
                <w:left w:val="none" w:sz="0" w:space="0" w:color="auto"/>
                <w:bottom w:val="none" w:sz="0" w:space="0" w:color="auto"/>
                <w:right w:val="none" w:sz="0" w:space="0" w:color="auto"/>
              </w:divBdr>
            </w:div>
            <w:div w:id="1454710433">
              <w:marLeft w:val="0"/>
              <w:marRight w:val="0"/>
              <w:marTop w:val="0"/>
              <w:marBottom w:val="0"/>
              <w:divBdr>
                <w:top w:val="none" w:sz="0" w:space="0" w:color="auto"/>
                <w:left w:val="none" w:sz="0" w:space="0" w:color="auto"/>
                <w:bottom w:val="none" w:sz="0" w:space="0" w:color="auto"/>
                <w:right w:val="none" w:sz="0" w:space="0" w:color="auto"/>
              </w:divBdr>
            </w:div>
            <w:div w:id="1931699323">
              <w:marLeft w:val="0"/>
              <w:marRight w:val="0"/>
              <w:marTop w:val="0"/>
              <w:marBottom w:val="0"/>
              <w:divBdr>
                <w:top w:val="none" w:sz="0" w:space="0" w:color="auto"/>
                <w:left w:val="none" w:sz="0" w:space="0" w:color="auto"/>
                <w:bottom w:val="none" w:sz="0" w:space="0" w:color="auto"/>
                <w:right w:val="none" w:sz="0" w:space="0" w:color="auto"/>
              </w:divBdr>
              <w:divsChild>
                <w:div w:id="1587492374">
                  <w:marLeft w:val="0"/>
                  <w:marRight w:val="0"/>
                  <w:marTop w:val="0"/>
                  <w:marBottom w:val="0"/>
                  <w:divBdr>
                    <w:top w:val="none" w:sz="0" w:space="0" w:color="auto"/>
                    <w:left w:val="none" w:sz="0" w:space="0" w:color="auto"/>
                    <w:bottom w:val="none" w:sz="0" w:space="0" w:color="auto"/>
                    <w:right w:val="none" w:sz="0" w:space="0" w:color="auto"/>
                  </w:divBdr>
                  <w:divsChild>
                    <w:div w:id="306521800">
                      <w:marLeft w:val="0"/>
                      <w:marRight w:val="0"/>
                      <w:marTop w:val="0"/>
                      <w:marBottom w:val="0"/>
                      <w:divBdr>
                        <w:top w:val="none" w:sz="0" w:space="0" w:color="auto"/>
                        <w:left w:val="none" w:sz="0" w:space="0" w:color="auto"/>
                        <w:bottom w:val="none" w:sz="0" w:space="0" w:color="auto"/>
                        <w:right w:val="none" w:sz="0" w:space="0" w:color="auto"/>
                      </w:divBdr>
                    </w:div>
                    <w:div w:id="1226793720">
                      <w:marLeft w:val="0"/>
                      <w:marRight w:val="0"/>
                      <w:marTop w:val="0"/>
                      <w:marBottom w:val="0"/>
                      <w:divBdr>
                        <w:top w:val="none" w:sz="0" w:space="0" w:color="auto"/>
                        <w:left w:val="none" w:sz="0" w:space="0" w:color="auto"/>
                        <w:bottom w:val="none" w:sz="0" w:space="0" w:color="auto"/>
                        <w:right w:val="none" w:sz="0" w:space="0" w:color="auto"/>
                      </w:divBdr>
                    </w:div>
                    <w:div w:id="240143361">
                      <w:marLeft w:val="0"/>
                      <w:marRight w:val="0"/>
                      <w:marTop w:val="0"/>
                      <w:marBottom w:val="0"/>
                      <w:divBdr>
                        <w:top w:val="none" w:sz="0" w:space="0" w:color="auto"/>
                        <w:left w:val="none" w:sz="0" w:space="0" w:color="auto"/>
                        <w:bottom w:val="none" w:sz="0" w:space="0" w:color="auto"/>
                        <w:right w:val="none" w:sz="0" w:space="0" w:color="auto"/>
                      </w:divBdr>
                      <w:divsChild>
                        <w:div w:id="1720476451">
                          <w:marLeft w:val="0"/>
                          <w:marRight w:val="0"/>
                          <w:marTop w:val="0"/>
                          <w:marBottom w:val="0"/>
                          <w:divBdr>
                            <w:top w:val="none" w:sz="0" w:space="0" w:color="auto"/>
                            <w:left w:val="none" w:sz="0" w:space="0" w:color="auto"/>
                            <w:bottom w:val="none" w:sz="0" w:space="0" w:color="auto"/>
                            <w:right w:val="none" w:sz="0" w:space="0" w:color="auto"/>
                          </w:divBdr>
                        </w:div>
                        <w:div w:id="1520464066">
                          <w:marLeft w:val="0"/>
                          <w:marRight w:val="0"/>
                          <w:marTop w:val="0"/>
                          <w:marBottom w:val="0"/>
                          <w:divBdr>
                            <w:top w:val="none" w:sz="0" w:space="0" w:color="auto"/>
                            <w:left w:val="none" w:sz="0" w:space="0" w:color="auto"/>
                            <w:bottom w:val="none" w:sz="0" w:space="0" w:color="auto"/>
                            <w:right w:val="none" w:sz="0" w:space="0" w:color="auto"/>
                          </w:divBdr>
                        </w:div>
                        <w:div w:id="1781338871">
                          <w:marLeft w:val="0"/>
                          <w:marRight w:val="0"/>
                          <w:marTop w:val="0"/>
                          <w:marBottom w:val="0"/>
                          <w:divBdr>
                            <w:top w:val="none" w:sz="0" w:space="0" w:color="auto"/>
                            <w:left w:val="none" w:sz="0" w:space="0" w:color="auto"/>
                            <w:bottom w:val="none" w:sz="0" w:space="0" w:color="auto"/>
                            <w:right w:val="none" w:sz="0" w:space="0" w:color="auto"/>
                          </w:divBdr>
                        </w:div>
                        <w:div w:id="742332464">
                          <w:marLeft w:val="0"/>
                          <w:marRight w:val="0"/>
                          <w:marTop w:val="0"/>
                          <w:marBottom w:val="0"/>
                          <w:divBdr>
                            <w:top w:val="none" w:sz="0" w:space="0" w:color="auto"/>
                            <w:left w:val="none" w:sz="0" w:space="0" w:color="auto"/>
                            <w:bottom w:val="none" w:sz="0" w:space="0" w:color="auto"/>
                            <w:right w:val="none" w:sz="0" w:space="0" w:color="auto"/>
                          </w:divBdr>
                        </w:div>
                        <w:div w:id="2093314665">
                          <w:marLeft w:val="0"/>
                          <w:marRight w:val="0"/>
                          <w:marTop w:val="0"/>
                          <w:marBottom w:val="0"/>
                          <w:divBdr>
                            <w:top w:val="none" w:sz="0" w:space="0" w:color="auto"/>
                            <w:left w:val="none" w:sz="0" w:space="0" w:color="auto"/>
                            <w:bottom w:val="none" w:sz="0" w:space="0" w:color="auto"/>
                            <w:right w:val="none" w:sz="0" w:space="0" w:color="auto"/>
                          </w:divBdr>
                        </w:div>
                        <w:div w:id="1521428362">
                          <w:marLeft w:val="0"/>
                          <w:marRight w:val="0"/>
                          <w:marTop w:val="0"/>
                          <w:marBottom w:val="0"/>
                          <w:divBdr>
                            <w:top w:val="none" w:sz="0" w:space="0" w:color="auto"/>
                            <w:left w:val="none" w:sz="0" w:space="0" w:color="auto"/>
                            <w:bottom w:val="none" w:sz="0" w:space="0" w:color="auto"/>
                            <w:right w:val="none" w:sz="0" w:space="0" w:color="auto"/>
                          </w:divBdr>
                        </w:div>
                        <w:div w:id="2118331279">
                          <w:marLeft w:val="0"/>
                          <w:marRight w:val="0"/>
                          <w:marTop w:val="0"/>
                          <w:marBottom w:val="0"/>
                          <w:divBdr>
                            <w:top w:val="none" w:sz="0" w:space="0" w:color="auto"/>
                            <w:left w:val="none" w:sz="0" w:space="0" w:color="auto"/>
                            <w:bottom w:val="none" w:sz="0" w:space="0" w:color="auto"/>
                            <w:right w:val="none" w:sz="0" w:space="0" w:color="auto"/>
                          </w:divBdr>
                        </w:div>
                        <w:div w:id="571430468">
                          <w:marLeft w:val="0"/>
                          <w:marRight w:val="0"/>
                          <w:marTop w:val="0"/>
                          <w:marBottom w:val="0"/>
                          <w:divBdr>
                            <w:top w:val="none" w:sz="0" w:space="0" w:color="auto"/>
                            <w:left w:val="none" w:sz="0" w:space="0" w:color="auto"/>
                            <w:bottom w:val="none" w:sz="0" w:space="0" w:color="auto"/>
                            <w:right w:val="none" w:sz="0" w:space="0" w:color="auto"/>
                          </w:divBdr>
                          <w:divsChild>
                            <w:div w:id="1217401468">
                              <w:marLeft w:val="0"/>
                              <w:marRight w:val="0"/>
                              <w:marTop w:val="0"/>
                              <w:marBottom w:val="0"/>
                              <w:divBdr>
                                <w:top w:val="none" w:sz="0" w:space="0" w:color="auto"/>
                                <w:left w:val="none" w:sz="0" w:space="0" w:color="auto"/>
                                <w:bottom w:val="none" w:sz="0" w:space="0" w:color="auto"/>
                                <w:right w:val="none" w:sz="0" w:space="0" w:color="auto"/>
                              </w:divBdr>
                              <w:divsChild>
                                <w:div w:id="1962757728">
                                  <w:marLeft w:val="0"/>
                                  <w:marRight w:val="0"/>
                                  <w:marTop w:val="0"/>
                                  <w:marBottom w:val="0"/>
                                  <w:divBdr>
                                    <w:top w:val="none" w:sz="0" w:space="0" w:color="auto"/>
                                    <w:left w:val="none" w:sz="0" w:space="0" w:color="auto"/>
                                    <w:bottom w:val="none" w:sz="0" w:space="0" w:color="auto"/>
                                    <w:right w:val="none" w:sz="0" w:space="0" w:color="auto"/>
                                  </w:divBdr>
                                  <w:divsChild>
                                    <w:div w:id="656110503">
                                      <w:marLeft w:val="0"/>
                                      <w:marRight w:val="0"/>
                                      <w:marTop w:val="0"/>
                                      <w:marBottom w:val="0"/>
                                      <w:divBdr>
                                        <w:top w:val="none" w:sz="0" w:space="0" w:color="auto"/>
                                        <w:left w:val="none" w:sz="0" w:space="0" w:color="auto"/>
                                        <w:bottom w:val="none" w:sz="0" w:space="0" w:color="auto"/>
                                        <w:right w:val="none" w:sz="0" w:space="0" w:color="auto"/>
                                      </w:divBdr>
                                      <w:divsChild>
                                        <w:div w:id="583611070">
                                          <w:marLeft w:val="0"/>
                                          <w:marRight w:val="0"/>
                                          <w:marTop w:val="0"/>
                                          <w:marBottom w:val="0"/>
                                          <w:divBdr>
                                            <w:top w:val="none" w:sz="0" w:space="0" w:color="auto"/>
                                            <w:left w:val="none" w:sz="0" w:space="0" w:color="auto"/>
                                            <w:bottom w:val="none" w:sz="0" w:space="0" w:color="auto"/>
                                            <w:right w:val="none" w:sz="0" w:space="0" w:color="auto"/>
                                          </w:divBdr>
                                          <w:divsChild>
                                            <w:div w:id="1698462276">
                                              <w:marLeft w:val="0"/>
                                              <w:marRight w:val="0"/>
                                              <w:marTop w:val="0"/>
                                              <w:marBottom w:val="0"/>
                                              <w:divBdr>
                                                <w:top w:val="none" w:sz="0" w:space="0" w:color="auto"/>
                                                <w:left w:val="none" w:sz="0" w:space="0" w:color="auto"/>
                                                <w:bottom w:val="none" w:sz="0" w:space="0" w:color="auto"/>
                                                <w:right w:val="none" w:sz="0" w:space="0" w:color="auto"/>
                                              </w:divBdr>
                                              <w:divsChild>
                                                <w:div w:id="1815297711">
                                                  <w:marLeft w:val="0"/>
                                                  <w:marRight w:val="0"/>
                                                  <w:marTop w:val="0"/>
                                                  <w:marBottom w:val="0"/>
                                                  <w:divBdr>
                                                    <w:top w:val="none" w:sz="0" w:space="0" w:color="auto"/>
                                                    <w:left w:val="none" w:sz="0" w:space="0" w:color="auto"/>
                                                    <w:bottom w:val="none" w:sz="0" w:space="0" w:color="auto"/>
                                                    <w:right w:val="none" w:sz="0" w:space="0" w:color="auto"/>
                                                  </w:divBdr>
                                                  <w:divsChild>
                                                    <w:div w:id="22831861">
                                                      <w:marLeft w:val="0"/>
                                                      <w:marRight w:val="0"/>
                                                      <w:marTop w:val="0"/>
                                                      <w:marBottom w:val="0"/>
                                                      <w:divBdr>
                                                        <w:top w:val="none" w:sz="0" w:space="0" w:color="auto"/>
                                                        <w:left w:val="none" w:sz="0" w:space="0" w:color="auto"/>
                                                        <w:bottom w:val="none" w:sz="0" w:space="0" w:color="auto"/>
                                                        <w:right w:val="none" w:sz="0" w:space="0" w:color="auto"/>
                                                      </w:divBdr>
                                                      <w:divsChild>
                                                        <w:div w:id="692270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492</Words>
  <Characters>2809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dc:creator>
  <cp:keywords/>
  <dc:description/>
  <cp:lastModifiedBy>George</cp:lastModifiedBy>
  <cp:revision>3</cp:revision>
  <dcterms:created xsi:type="dcterms:W3CDTF">2015-05-23T18:51:00Z</dcterms:created>
  <dcterms:modified xsi:type="dcterms:W3CDTF">2015-05-23T18:52:00Z</dcterms:modified>
</cp:coreProperties>
</file>